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50211C" w:rsidRDefault="00DF032A" w:rsidP="0050211C">
            <w:pPr>
              <w:rPr>
                <w:b/>
                <w:sz w:val="24"/>
                <w:szCs w:val="24"/>
              </w:rPr>
            </w:pPr>
            <w:r w:rsidRPr="0050211C">
              <w:rPr>
                <w:b/>
              </w:rPr>
              <w:t xml:space="preserve">Thématique : </w:t>
            </w:r>
            <w:r w:rsidR="0050211C" w:rsidRPr="0050211C">
              <w:rPr>
                <w:b/>
                <w:color w:val="00B050"/>
                <w:sz w:val="24"/>
                <w:szCs w:val="24"/>
              </w:rPr>
              <w:t>Numération (des nombres entiers aux nombres décimaux)</w:t>
            </w:r>
            <w:r w:rsidRPr="0050211C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DF032A" w:rsidRPr="00321AA7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50211C" w:rsidRPr="0050211C" w:rsidRDefault="00DF032A" w:rsidP="0050211C">
            <w:pPr>
              <w:rPr>
                <w:b/>
                <w:color w:val="0070C0"/>
                <w:sz w:val="24"/>
                <w:szCs w:val="24"/>
                <w:lang w:val="de-DE"/>
              </w:rPr>
            </w:pPr>
            <w:r w:rsidRPr="0050211C">
              <w:rPr>
                <w:b/>
              </w:rPr>
              <w:t xml:space="preserve">Enseignants : </w:t>
            </w:r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 xml:space="preserve">Schaeffer Michel (Muntzenheim), </w:t>
            </w:r>
            <w:proofErr w:type="spellStart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>Bruat</w:t>
            </w:r>
            <w:proofErr w:type="spellEnd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 xml:space="preserve"> Delphine (Andolsheim), </w:t>
            </w:r>
            <w:proofErr w:type="spellStart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>Sandrock</w:t>
            </w:r>
            <w:proofErr w:type="spellEnd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 xml:space="preserve"> Céline (</w:t>
            </w:r>
            <w:proofErr w:type="spellStart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>collège</w:t>
            </w:r>
            <w:proofErr w:type="spellEnd"/>
            <w:r w:rsidR="0050211C" w:rsidRPr="0050211C">
              <w:rPr>
                <w:b/>
                <w:color w:val="0070C0"/>
                <w:sz w:val="24"/>
                <w:szCs w:val="24"/>
                <w:lang w:val="de-DE"/>
              </w:rPr>
              <w:t>)</w:t>
            </w:r>
          </w:p>
          <w:p w:rsidR="00DF032A" w:rsidRPr="0050211C" w:rsidRDefault="00DF032A" w:rsidP="00321AA7">
            <w:pPr>
              <w:pStyle w:val="Paragraphedeliste"/>
              <w:ind w:left="1080"/>
              <w:rPr>
                <w:b/>
                <w:color w:val="0070C0"/>
                <w:sz w:val="24"/>
                <w:szCs w:val="24"/>
              </w:rPr>
            </w:pPr>
            <w:r w:rsidRPr="0050211C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687786" w:rsidRPr="00321AA7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Pr="000D0927" w:rsidRDefault="00687786" w:rsidP="008326DA">
            <w:pPr>
              <w:rPr>
                <w:b/>
                <w:sz w:val="24"/>
                <w:szCs w:val="24"/>
              </w:rPr>
            </w:pPr>
          </w:p>
          <w:p w:rsidR="00DF032A" w:rsidRDefault="000D0927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séance par semaine</w:t>
            </w:r>
          </w:p>
          <w:p w:rsidR="000D0927" w:rsidRDefault="000D0927" w:rsidP="008326DA">
            <w:pPr>
              <w:rPr>
                <w:b/>
                <w:sz w:val="24"/>
                <w:szCs w:val="24"/>
              </w:rPr>
            </w:pPr>
          </w:p>
          <w:p w:rsidR="000D0927" w:rsidRDefault="000D0927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problème avec multi compétences</w:t>
            </w:r>
          </w:p>
          <w:p w:rsidR="000D0927" w:rsidRDefault="000D0927" w:rsidP="008326DA">
            <w:pPr>
              <w:rPr>
                <w:b/>
                <w:sz w:val="24"/>
                <w:szCs w:val="24"/>
              </w:rPr>
            </w:pPr>
          </w:p>
          <w:p w:rsidR="000D0927" w:rsidRPr="000D0927" w:rsidRDefault="000D0927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situation problème pour démarrer une notion et une situation problème pour terminer la notion</w:t>
            </w:r>
          </w:p>
          <w:p w:rsidR="00DF032A" w:rsidRPr="000D0927" w:rsidRDefault="00DF032A" w:rsidP="000D0927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87786" w:rsidRPr="000D0927" w:rsidRDefault="000D0927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séance hebdomadaire</w:t>
            </w:r>
          </w:p>
        </w:tc>
        <w:tc>
          <w:tcPr>
            <w:tcW w:w="2875" w:type="dxa"/>
          </w:tcPr>
          <w:p w:rsidR="00687786" w:rsidRPr="000D0927" w:rsidRDefault="000D0927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avec un problème</w:t>
            </w:r>
          </w:p>
        </w:tc>
        <w:tc>
          <w:tcPr>
            <w:tcW w:w="4178" w:type="dxa"/>
            <w:vAlign w:val="center"/>
          </w:tcPr>
          <w:p w:rsidR="00687786" w:rsidRPr="000D0927" w:rsidRDefault="00687786" w:rsidP="008326DA">
            <w:pPr>
              <w:rPr>
                <w:sz w:val="24"/>
                <w:szCs w:val="24"/>
              </w:rPr>
            </w:pP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0D0927" w:rsidRDefault="00687786" w:rsidP="008326DA">
            <w:pPr>
              <w:rPr>
                <w:b/>
                <w:sz w:val="24"/>
                <w:szCs w:val="24"/>
              </w:rPr>
            </w:pPr>
          </w:p>
          <w:p w:rsidR="00DF032A" w:rsidRDefault="000D0927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Souhaite utiliser une heure par semaine pour travailler les problèmes à partir de l’an prochain pour les problèmes à tâches complexes</w:t>
            </w:r>
          </w:p>
          <w:p w:rsidR="000D0927" w:rsidRDefault="000D0927" w:rsidP="008326DA">
            <w:pPr>
              <w:rPr>
                <w:b/>
                <w:sz w:val="24"/>
                <w:szCs w:val="24"/>
              </w:rPr>
            </w:pPr>
          </w:p>
          <w:p w:rsidR="000D0927" w:rsidRPr="000D0927" w:rsidRDefault="000D0927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Actuellement, travail quotidien sur les petits problèmes</w:t>
            </w:r>
          </w:p>
          <w:p w:rsidR="00DF032A" w:rsidRPr="000D0927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0D0927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0D0927" w:rsidRDefault="00DF032A" w:rsidP="008326D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Pr="000D0927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Pr="000D0927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Pr="000D0927" w:rsidRDefault="000D0927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collège constate la difficulté des élèves à répondre aux différentes questions d’un énoncé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0D0927" w:rsidP="000D0927">
            <w:pPr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99695</wp:posOffset>
                      </wp:positionV>
                      <wp:extent cx="409575" cy="0"/>
                      <wp:effectExtent l="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32B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07.5pt;margin-top:7.85pt;width:3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Fil rouge du CM1 à la 6</w:t>
            </w:r>
            <w:r w:rsidRPr="000D0927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> : la proportionnalité               en faire lors de toutes les leçons.</w:t>
            </w:r>
          </w:p>
          <w:p w:rsidR="000D0927" w:rsidRDefault="000D0927" w:rsidP="000D0927">
            <w:pPr>
              <w:ind w:firstLine="1447"/>
              <w:rPr>
                <w:b/>
                <w:sz w:val="24"/>
                <w:szCs w:val="24"/>
              </w:rPr>
            </w:pP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Travail sur les tâches complexes : dès le CM1, travail et lecture sur les tableaux, recherche des informations dans le tableau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faudrait amener l’élève à ce qu’il cherche la démarche de résolution (tri des données, trouver la compétence pour résoudre le problème)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Insister plus sur les compétences à utiliser que sur les techniques opératoires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Textes avec des données utiles / inutiles, avec beaucoup de lecture (donc beaucoup de texte)…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Problèmes qui mobilisent plusieurs compétences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d’initiative à développer dès le CM1 : « se lancer »</w:t>
            </w:r>
          </w:p>
          <w:p w:rsidR="000D0927" w:rsidRDefault="000D0927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Problèmes sans avoir forcément des opérations à effectuer</w:t>
            </w:r>
          </w:p>
          <w:p w:rsidR="00D7751D" w:rsidRDefault="00D7751D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Problèmes dont les sources sont des documents d’histoire, de géographie, de sciences etc…</w:t>
            </w:r>
          </w:p>
          <w:p w:rsidR="00D7751D" w:rsidRDefault="00D7751D" w:rsidP="00D7751D">
            <w:pPr>
              <w:spacing w:line="360" w:lineRule="auto"/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6</w:t>
            </w:r>
            <w:r w:rsidRPr="00D7751D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>, les enseignants aimeraient plus travailler sur les problèmes à différentes tâches, moins sur les techniques.</w:t>
            </w:r>
          </w:p>
          <w:p w:rsidR="00DF032A" w:rsidRDefault="00DF032A" w:rsidP="00D7751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78" w:rsidRDefault="006F0778" w:rsidP="00117DE8">
      <w:pPr>
        <w:spacing w:after="0" w:line="240" w:lineRule="auto"/>
      </w:pPr>
      <w:r>
        <w:separator/>
      </w:r>
    </w:p>
  </w:endnote>
  <w:endnote w:type="continuationSeparator" w:id="0">
    <w:p w:rsidR="006F0778" w:rsidRDefault="006F0778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78" w:rsidRDefault="006F0778" w:rsidP="00117DE8">
      <w:pPr>
        <w:spacing w:after="0" w:line="240" w:lineRule="auto"/>
      </w:pPr>
      <w:r>
        <w:separator/>
      </w:r>
    </w:p>
  </w:footnote>
  <w:footnote w:type="continuationSeparator" w:id="0">
    <w:p w:rsidR="006F0778" w:rsidRDefault="006F0778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D0927"/>
    <w:rsid w:val="00117DE8"/>
    <w:rsid w:val="001631A9"/>
    <w:rsid w:val="00212E13"/>
    <w:rsid w:val="0026159A"/>
    <w:rsid w:val="0031727B"/>
    <w:rsid w:val="00321AA7"/>
    <w:rsid w:val="00452909"/>
    <w:rsid w:val="0050211C"/>
    <w:rsid w:val="006874BE"/>
    <w:rsid w:val="00687786"/>
    <w:rsid w:val="006D7BAA"/>
    <w:rsid w:val="006F0778"/>
    <w:rsid w:val="00702E9D"/>
    <w:rsid w:val="00772ECB"/>
    <w:rsid w:val="008326DA"/>
    <w:rsid w:val="00970204"/>
    <w:rsid w:val="009C088A"/>
    <w:rsid w:val="009F745B"/>
    <w:rsid w:val="00D7751D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2017-01-13T12:35:00Z</cp:lastPrinted>
  <dcterms:created xsi:type="dcterms:W3CDTF">2017-01-13T12:37:00Z</dcterms:created>
  <dcterms:modified xsi:type="dcterms:W3CDTF">2017-02-01T20:57:00Z</dcterms:modified>
</cp:coreProperties>
</file>