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D1" w:rsidRDefault="00C72559" w:rsidP="00C72559">
      <w:pPr>
        <w:rPr>
          <w:b/>
          <w:i/>
          <w:sz w:val="32"/>
          <w:szCs w:val="32"/>
        </w:rPr>
      </w:pPr>
      <w:r w:rsidRPr="006E1966">
        <w:rPr>
          <w:b/>
          <w:i/>
          <w:sz w:val="32"/>
          <w:szCs w:val="32"/>
        </w:rPr>
        <w:t>Enseigner</w:t>
      </w:r>
      <w:r w:rsidR="006D5985">
        <w:rPr>
          <w:b/>
          <w:i/>
          <w:sz w:val="32"/>
          <w:szCs w:val="32"/>
        </w:rPr>
        <w:t xml:space="preserve"> les fondamentaux : </w:t>
      </w:r>
    </w:p>
    <w:p w:rsidR="006D5985" w:rsidRDefault="00E859EE" w:rsidP="00AB7ED1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Chercheur en </w:t>
      </w:r>
      <w:r w:rsidR="00DE3935">
        <w:rPr>
          <w:b/>
          <w:i/>
          <w:sz w:val="32"/>
          <w:szCs w:val="32"/>
        </w:rPr>
        <w:t xml:space="preserve">problèmes </w:t>
      </w:r>
      <w:r>
        <w:rPr>
          <w:b/>
          <w:i/>
          <w:sz w:val="32"/>
          <w:szCs w:val="32"/>
        </w:rPr>
        <w:t>math</w:t>
      </w:r>
      <w:r w:rsidR="00DE3935">
        <w:rPr>
          <w:b/>
          <w:i/>
          <w:sz w:val="32"/>
          <w:szCs w:val="32"/>
        </w:rPr>
        <w:t>ématique</w:t>
      </w:r>
      <w:r>
        <w:rPr>
          <w:b/>
          <w:i/>
          <w:sz w:val="32"/>
          <w:szCs w:val="32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D5985" w:rsidTr="006D5985">
        <w:tc>
          <w:tcPr>
            <w:tcW w:w="988" w:type="dxa"/>
          </w:tcPr>
          <w:p w:rsidR="006D5985" w:rsidRDefault="006D5985" w:rsidP="00C7255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C2C73" wp14:editId="1201E1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107315</wp:posOffset>
                      </wp:positionV>
                      <wp:extent cx="295275" cy="971550"/>
                      <wp:effectExtent l="19050" t="0" r="28575" b="38100"/>
                      <wp:wrapNone/>
                      <wp:docPr id="1" name="Flèche vers le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715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DB64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" o:spid="_x0000_s1026" type="#_x0000_t67" style="position:absolute;margin-left:7.5pt;margin-top:8.45pt;width:23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" adj="18318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8074" w:type="dxa"/>
          </w:tcPr>
          <w:p w:rsidR="006D5985" w:rsidRPr="00C72559" w:rsidRDefault="006D5985" w:rsidP="006D5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C7255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MBITIONNER</w:t>
            </w:r>
            <w:r w:rsidRPr="00C72559">
              <w:rPr>
                <w:b/>
                <w:sz w:val="24"/>
                <w:szCs w:val="24"/>
              </w:rPr>
              <w:t> : enjeux et objectifs à atteindre</w:t>
            </w:r>
          </w:p>
          <w:p w:rsidR="006D5985" w:rsidRDefault="00E859EE" w:rsidP="006D5985">
            <w:pPr>
              <w:pStyle w:val="Paragraphedeliste"/>
              <w:numPr>
                <w:ilvl w:val="0"/>
                <w:numId w:val="1"/>
              </w:numPr>
            </w:pPr>
            <w:r>
              <w:t>Mettre en place un enseignement qui développe les aptitudes des élèves à r</w:t>
            </w:r>
            <w:r w:rsidR="002C00A4">
              <w:t>é</w:t>
            </w:r>
            <w:r>
              <w:t xml:space="preserve">soudre des problèmes. </w:t>
            </w:r>
          </w:p>
          <w:p w:rsidR="002C00A4" w:rsidRDefault="002C00A4" w:rsidP="006D5985">
            <w:pPr>
              <w:pStyle w:val="Paragraphedeliste"/>
              <w:numPr>
                <w:ilvl w:val="0"/>
                <w:numId w:val="1"/>
              </w:numPr>
            </w:pPr>
            <w:r>
              <w:t xml:space="preserve">Construire un travail structuré et régulier de la PS au CM2 pour faire comprendre les problèmes posés, établir </w:t>
            </w:r>
            <w:r w:rsidR="00953FB5">
              <w:t>des stratégies de résolution,</w:t>
            </w:r>
            <w:r>
              <w:t xml:space="preserve"> modéliser des types de problèmes </w:t>
            </w:r>
            <w:r w:rsidR="00953FB5">
              <w:t>selon</w:t>
            </w:r>
            <w:r>
              <w:t xml:space="preserve"> leur résolution. </w:t>
            </w:r>
          </w:p>
          <w:p w:rsidR="00DE3935" w:rsidRPr="00AB7ED1" w:rsidRDefault="00DE3935" w:rsidP="006D5985">
            <w:pPr>
              <w:pStyle w:val="Paragraphedeliste"/>
              <w:numPr>
                <w:ilvl w:val="0"/>
                <w:numId w:val="1"/>
              </w:numPr>
            </w:pPr>
            <w:r>
              <w:t xml:space="preserve">Permettre aux élèves d’accéder au plaisir de faire des maths. </w:t>
            </w:r>
          </w:p>
          <w:p w:rsidR="006D5985" w:rsidRDefault="006D5985" w:rsidP="00C72559">
            <w:pPr>
              <w:rPr>
                <w:b/>
                <w:i/>
                <w:sz w:val="32"/>
                <w:szCs w:val="32"/>
              </w:rPr>
            </w:pPr>
          </w:p>
        </w:tc>
      </w:tr>
      <w:tr w:rsidR="006D5985" w:rsidTr="006D5985">
        <w:tc>
          <w:tcPr>
            <w:tcW w:w="988" w:type="dxa"/>
          </w:tcPr>
          <w:p w:rsidR="006D5985" w:rsidRDefault="006D5985" w:rsidP="00C7255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F4320" wp14:editId="1F4F0B4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552450</wp:posOffset>
                      </wp:positionV>
                      <wp:extent cx="247650" cy="1095375"/>
                      <wp:effectExtent l="19050" t="0" r="19050" b="47625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95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15D9C" id="Flèche vers le bas 2" o:spid="_x0000_s1026" type="#_x0000_t67" style="position:absolute;margin-left:5.25pt;margin-top:43.5pt;width:19.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" adj="1915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074" w:type="dxa"/>
          </w:tcPr>
          <w:p w:rsidR="006D5985" w:rsidRPr="00631505" w:rsidRDefault="006D5985" w:rsidP="006D5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631505">
              <w:rPr>
                <w:b/>
                <w:sz w:val="24"/>
                <w:szCs w:val="24"/>
              </w:rPr>
              <w:t xml:space="preserve">AGIR : actions possibles </w:t>
            </w:r>
          </w:p>
          <w:p w:rsidR="006D5985" w:rsidRPr="002C00A4" w:rsidRDefault="002C00A4" w:rsidP="00573135">
            <w:pPr>
              <w:pStyle w:val="Paragraphedeliste"/>
              <w:numPr>
                <w:ilvl w:val="0"/>
                <w:numId w:val="6"/>
              </w:numPr>
            </w:pPr>
            <w:r>
              <w:rPr>
                <w:b/>
                <w:sz w:val="24"/>
                <w:szCs w:val="24"/>
              </w:rPr>
              <w:t>Un enseignement structuré et explicite de la résolution de problèmes</w:t>
            </w:r>
          </w:p>
          <w:p w:rsidR="002C00A4" w:rsidRDefault="002C00A4" w:rsidP="00573135">
            <w:pPr>
              <w:pStyle w:val="Paragraphedeliste"/>
              <w:numPr>
                <w:ilvl w:val="0"/>
                <w:numId w:val="12"/>
              </w:numPr>
            </w:pPr>
            <w:r>
              <w:t>Mettre en place un cahier de référence retraçant cette progressivité</w:t>
            </w:r>
            <w:r w:rsidR="003C2244">
              <w:t xml:space="preserve"> et restituant les stratégies mises en œuvre par les élèves et la voie experte.</w:t>
            </w:r>
          </w:p>
          <w:p w:rsidR="002C00A4" w:rsidRDefault="003C2244" w:rsidP="00573135">
            <w:pPr>
              <w:pStyle w:val="Paragraphedeliste"/>
              <w:numPr>
                <w:ilvl w:val="0"/>
                <w:numId w:val="12"/>
              </w:numPr>
            </w:pPr>
            <w:r>
              <w:t>Se mettre d’accord en équipe sur des temps spécifiques qui structurent les savoirs et compétences travaillés.</w:t>
            </w:r>
          </w:p>
          <w:p w:rsidR="003C2244" w:rsidRDefault="003C2244" w:rsidP="00573135">
            <w:pPr>
              <w:pStyle w:val="Paragraphedeliste"/>
              <w:numPr>
                <w:ilvl w:val="0"/>
                <w:numId w:val="12"/>
              </w:numPr>
            </w:pPr>
            <w:r>
              <w:t xml:space="preserve">Construire un référentiel collectif avec des modèles de résolution qui peuvent </w:t>
            </w:r>
            <w:r w:rsidR="00953FB5">
              <w:t>inspirer les élèves et permettre</w:t>
            </w:r>
            <w:r>
              <w:t xml:space="preserve"> des analogies : représentations (schéma, dessins, graphismes, </w:t>
            </w:r>
            <w:r w:rsidR="00DE3935">
              <w:t xml:space="preserve">tableaux, </w:t>
            </w:r>
            <w:proofErr w:type="gramStart"/>
            <w:r w:rsidR="00DE3935">
              <w:t xml:space="preserve"> ..</w:t>
            </w:r>
            <w:proofErr w:type="gramEnd"/>
            <w:r>
              <w:t xml:space="preserve">) , modélisations. </w:t>
            </w:r>
          </w:p>
          <w:p w:rsidR="00573135" w:rsidRDefault="00573135" w:rsidP="00573135">
            <w:pPr>
              <w:pStyle w:val="Paragraphedeliste"/>
            </w:pPr>
          </w:p>
          <w:p w:rsidR="00573135" w:rsidRDefault="00573135" w:rsidP="00573135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573135">
              <w:rPr>
                <w:b/>
              </w:rPr>
              <w:t>Les problèmes à soumettre aux élèves</w:t>
            </w:r>
          </w:p>
          <w:p w:rsidR="00573135" w:rsidRDefault="00573135" w:rsidP="00573135">
            <w:pPr>
              <w:pStyle w:val="Paragraphedeliste"/>
              <w:numPr>
                <w:ilvl w:val="0"/>
                <w:numId w:val="14"/>
              </w:numPr>
            </w:pPr>
            <w:r>
              <w:t>Concevoir une progressivité pour les problèmes proposés de problèmes additifs élémentaires en une étape à des problèmes complexes en plusieurs étapes.</w:t>
            </w:r>
          </w:p>
          <w:p w:rsidR="00573135" w:rsidRDefault="00573135" w:rsidP="00573135">
            <w:pPr>
              <w:pStyle w:val="Paragraphedeliste"/>
              <w:numPr>
                <w:ilvl w:val="0"/>
                <w:numId w:val="14"/>
              </w:numPr>
            </w:pPr>
            <w:r>
              <w:t>Proposer des problèmes en 2 étapes dès le cycle 2.</w:t>
            </w:r>
          </w:p>
          <w:p w:rsidR="00573135" w:rsidRDefault="00573135" w:rsidP="00573135">
            <w:pPr>
              <w:pStyle w:val="Paragraphedeliste"/>
              <w:numPr>
                <w:ilvl w:val="0"/>
                <w:numId w:val="14"/>
              </w:numPr>
            </w:pPr>
            <w:r>
              <w:t>Proposer des problèmes qui ne sont ni additifs, ni multiplicatifs mais par essai-erreur, par tâtonnements successifs.</w:t>
            </w:r>
          </w:p>
          <w:p w:rsidR="00573135" w:rsidRDefault="00573135" w:rsidP="00573135"/>
          <w:p w:rsidR="00573135" w:rsidRPr="00953FB5" w:rsidRDefault="00573135" w:rsidP="00573135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953FB5">
              <w:rPr>
                <w:b/>
              </w:rPr>
              <w:t>La mise en œuvre dans la classe</w:t>
            </w:r>
          </w:p>
          <w:p w:rsidR="00573135" w:rsidRDefault="00573135" w:rsidP="00573135">
            <w:pPr>
              <w:pStyle w:val="Paragraphedeliste"/>
              <w:numPr>
                <w:ilvl w:val="0"/>
                <w:numId w:val="16"/>
              </w:numPr>
            </w:pPr>
            <w:r>
              <w:t>Favoriser les échanges avec les élèves, l’élaboration collective de stratégies, de confrontation des idées.</w:t>
            </w:r>
          </w:p>
          <w:p w:rsidR="00573135" w:rsidRDefault="00573135" w:rsidP="00573135">
            <w:pPr>
              <w:pStyle w:val="Paragraphedeliste"/>
              <w:numPr>
                <w:ilvl w:val="0"/>
                <w:numId w:val="16"/>
              </w:numPr>
            </w:pPr>
            <w:r>
              <w:t>Lancer un défi sur des problèmes créés par les élèves eux-mêmes.</w:t>
            </w:r>
          </w:p>
          <w:p w:rsidR="00437330" w:rsidRDefault="00437330" w:rsidP="00573135">
            <w:pPr>
              <w:pStyle w:val="Paragraphedeliste"/>
              <w:numPr>
                <w:ilvl w:val="0"/>
                <w:numId w:val="16"/>
              </w:numPr>
            </w:pPr>
            <w:r>
              <w:t>Aider les élèves en difficultés à s’approprier l’énoncé, à schématiser, à utiliser les ressources, à manipuler.</w:t>
            </w:r>
          </w:p>
          <w:p w:rsidR="00437330" w:rsidRDefault="00437330" w:rsidP="00573135">
            <w:pPr>
              <w:pStyle w:val="Paragraphedeliste"/>
              <w:numPr>
                <w:ilvl w:val="0"/>
                <w:numId w:val="16"/>
              </w:numPr>
            </w:pPr>
            <w:r>
              <w:t>Entraîner à modéliser et à calculer.</w:t>
            </w:r>
          </w:p>
          <w:p w:rsidR="003C2244" w:rsidRDefault="00DE3935" w:rsidP="00C70418">
            <w:pPr>
              <w:pStyle w:val="Paragraphedeliste"/>
              <w:numPr>
                <w:ilvl w:val="0"/>
                <w:numId w:val="16"/>
              </w:numPr>
            </w:pPr>
            <w:r>
              <w:t>Afficher les procédures de résolution expertes ou particulières.</w:t>
            </w:r>
          </w:p>
          <w:p w:rsidR="00953FB5" w:rsidRDefault="00953FB5" w:rsidP="00C70418">
            <w:pPr>
              <w:pStyle w:val="Paragraphedeliste"/>
              <w:numPr>
                <w:ilvl w:val="0"/>
                <w:numId w:val="16"/>
              </w:numPr>
            </w:pPr>
            <w:r>
              <w:t xml:space="preserve">Echanger en équipe sur ces mises en œuvre. </w:t>
            </w:r>
          </w:p>
          <w:p w:rsidR="003C2244" w:rsidRPr="002C00A4" w:rsidRDefault="003C2244" w:rsidP="003C2244"/>
        </w:tc>
      </w:tr>
      <w:tr w:rsidR="006D5985" w:rsidTr="006D5985">
        <w:tc>
          <w:tcPr>
            <w:tcW w:w="988" w:type="dxa"/>
          </w:tcPr>
          <w:p w:rsidR="006D5985" w:rsidRDefault="00AB7ED1" w:rsidP="00C7255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205105</wp:posOffset>
                      </wp:positionV>
                      <wp:extent cx="228600" cy="657225"/>
                      <wp:effectExtent l="19050" t="0" r="19050" b="47625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57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3A51A" id="Flèche vers le bas 3" o:spid="_x0000_s1026" type="#_x0000_t67" style="position:absolute;margin-left:10.5pt;margin-top:16.15pt;width:18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" adj="17843" fillcolor="#2e74b5 [2404]" strokecolor="black [1600]" strokeweight="1pt"/>
                  </w:pict>
                </mc:Fallback>
              </mc:AlternateContent>
            </w:r>
          </w:p>
        </w:tc>
        <w:tc>
          <w:tcPr>
            <w:tcW w:w="8074" w:type="dxa"/>
          </w:tcPr>
          <w:p w:rsidR="006D5985" w:rsidRPr="00305E27" w:rsidRDefault="006D5985" w:rsidP="006D5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305E27">
              <w:rPr>
                <w:b/>
                <w:sz w:val="24"/>
                <w:szCs w:val="24"/>
              </w:rPr>
              <w:t>Analyser : indicateurs de suivi</w:t>
            </w:r>
          </w:p>
          <w:p w:rsidR="006D5985" w:rsidRPr="00AB7ED1" w:rsidRDefault="006D5985" w:rsidP="006D5985">
            <w:pPr>
              <w:pStyle w:val="Paragraphedeliste"/>
              <w:numPr>
                <w:ilvl w:val="0"/>
                <w:numId w:val="4"/>
              </w:numPr>
            </w:pPr>
            <w:r w:rsidRPr="00AB7ED1">
              <w:t>Evaluations nationales de CP, de CP de mi- année, de CE1, de CE2, internes ….</w:t>
            </w:r>
          </w:p>
          <w:p w:rsidR="006D5985" w:rsidRPr="00AB7ED1" w:rsidRDefault="002C00A4" w:rsidP="006D5985">
            <w:pPr>
              <w:pStyle w:val="Paragraphedeliste"/>
              <w:numPr>
                <w:ilvl w:val="0"/>
                <w:numId w:val="4"/>
              </w:numPr>
            </w:pPr>
            <w:r>
              <w:t>Résultats à des concours de maths : Challenge Maths, Rallye, Maths sans frontières junior, …</w:t>
            </w:r>
          </w:p>
          <w:p w:rsidR="006D5985" w:rsidRDefault="006D5985" w:rsidP="00C72559">
            <w:pPr>
              <w:rPr>
                <w:b/>
                <w:i/>
                <w:sz w:val="32"/>
                <w:szCs w:val="32"/>
              </w:rPr>
            </w:pPr>
          </w:p>
        </w:tc>
      </w:tr>
      <w:tr w:rsidR="006D5985" w:rsidTr="006D5985">
        <w:tc>
          <w:tcPr>
            <w:tcW w:w="988" w:type="dxa"/>
          </w:tcPr>
          <w:p w:rsidR="006D5985" w:rsidRDefault="006D5985" w:rsidP="00C72559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8074" w:type="dxa"/>
          </w:tcPr>
          <w:p w:rsidR="006D5985" w:rsidRPr="006E1966" w:rsidRDefault="006D5985" w:rsidP="006D5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6E1966">
              <w:rPr>
                <w:b/>
                <w:sz w:val="24"/>
                <w:szCs w:val="24"/>
              </w:rPr>
              <w:t>Ajuster : régulation des acquis, ajustement des objectifs, …</w:t>
            </w:r>
          </w:p>
          <w:p w:rsidR="006D5985" w:rsidRPr="00840307" w:rsidRDefault="00953FB5" w:rsidP="00A10E22">
            <w:pPr>
              <w:pStyle w:val="Paragraphedeliste"/>
              <w:numPr>
                <w:ilvl w:val="0"/>
                <w:numId w:val="5"/>
              </w:numPr>
              <w:rPr>
                <w:b/>
                <w:i/>
              </w:rPr>
            </w:pPr>
            <w:r>
              <w:t>Bilan</w:t>
            </w:r>
            <w:r w:rsidR="00D7590B" w:rsidRPr="00D7590B">
              <w:t xml:space="preserve"> en conseil des maîtres</w:t>
            </w:r>
          </w:p>
          <w:p w:rsidR="00840307" w:rsidRPr="00953FB5" w:rsidRDefault="00953FB5" w:rsidP="00A10E22">
            <w:pPr>
              <w:pStyle w:val="Paragraphedeliste"/>
              <w:numPr>
                <w:ilvl w:val="0"/>
                <w:numId w:val="5"/>
              </w:numPr>
              <w:rPr>
                <w:b/>
                <w:i/>
              </w:rPr>
            </w:pPr>
            <w:r>
              <w:t>Ajuster après analyse des résultats.</w:t>
            </w:r>
          </w:p>
          <w:p w:rsidR="00953FB5" w:rsidRPr="00D7590B" w:rsidRDefault="00953FB5" w:rsidP="00953FB5">
            <w:pPr>
              <w:pStyle w:val="Paragraphedeliste"/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6D5985" w:rsidRPr="006E1966" w:rsidRDefault="006D5985" w:rsidP="006D5985">
      <w:pPr>
        <w:pStyle w:val="Paragraphedeliste"/>
        <w:rPr>
          <w:sz w:val="24"/>
          <w:szCs w:val="24"/>
        </w:rPr>
      </w:pPr>
    </w:p>
    <w:sectPr w:rsidR="006D5985" w:rsidRPr="006E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102"/>
    <w:multiLevelType w:val="hybridMultilevel"/>
    <w:tmpl w:val="2A7E9B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924"/>
    <w:multiLevelType w:val="hybridMultilevel"/>
    <w:tmpl w:val="F6BAF7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575E7"/>
    <w:multiLevelType w:val="hybridMultilevel"/>
    <w:tmpl w:val="DBEC89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4AA"/>
    <w:multiLevelType w:val="hybridMultilevel"/>
    <w:tmpl w:val="52281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3087"/>
    <w:multiLevelType w:val="hybridMultilevel"/>
    <w:tmpl w:val="BA280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2B0"/>
    <w:multiLevelType w:val="hybridMultilevel"/>
    <w:tmpl w:val="E74CEA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52E5"/>
    <w:multiLevelType w:val="hybridMultilevel"/>
    <w:tmpl w:val="E1541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1F92"/>
    <w:multiLevelType w:val="hybridMultilevel"/>
    <w:tmpl w:val="CBD09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D356D"/>
    <w:multiLevelType w:val="hybridMultilevel"/>
    <w:tmpl w:val="DDDCB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087C"/>
    <w:multiLevelType w:val="hybridMultilevel"/>
    <w:tmpl w:val="3D6231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707FEF"/>
    <w:multiLevelType w:val="hybridMultilevel"/>
    <w:tmpl w:val="65FAA31E"/>
    <w:lvl w:ilvl="0" w:tplc="8F0074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D4730"/>
    <w:multiLevelType w:val="hybridMultilevel"/>
    <w:tmpl w:val="A1D26E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015C4"/>
    <w:multiLevelType w:val="hybridMultilevel"/>
    <w:tmpl w:val="6B228F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C59D3"/>
    <w:multiLevelType w:val="hybridMultilevel"/>
    <w:tmpl w:val="6DFE31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1700"/>
    <w:multiLevelType w:val="hybridMultilevel"/>
    <w:tmpl w:val="D0A27EB2"/>
    <w:lvl w:ilvl="0" w:tplc="6D26D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0AF"/>
    <w:multiLevelType w:val="hybridMultilevel"/>
    <w:tmpl w:val="AE7C49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9"/>
    <w:rsid w:val="00127963"/>
    <w:rsid w:val="002523CB"/>
    <w:rsid w:val="002C00A4"/>
    <w:rsid w:val="00305E27"/>
    <w:rsid w:val="003C2244"/>
    <w:rsid w:val="00437330"/>
    <w:rsid w:val="00573135"/>
    <w:rsid w:val="00631505"/>
    <w:rsid w:val="006628CE"/>
    <w:rsid w:val="006D5985"/>
    <w:rsid w:val="006E1966"/>
    <w:rsid w:val="00716C03"/>
    <w:rsid w:val="00840307"/>
    <w:rsid w:val="00883BE4"/>
    <w:rsid w:val="008A0C71"/>
    <w:rsid w:val="00953FB5"/>
    <w:rsid w:val="00A10E22"/>
    <w:rsid w:val="00AB7ED1"/>
    <w:rsid w:val="00C72559"/>
    <w:rsid w:val="00C97F6C"/>
    <w:rsid w:val="00CE2192"/>
    <w:rsid w:val="00D7590B"/>
    <w:rsid w:val="00DE3935"/>
    <w:rsid w:val="00E859EE"/>
    <w:rsid w:val="00E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20C2"/>
  <w15:chartTrackingRefBased/>
  <w15:docId w15:val="{EE245B15-0356-4613-98C5-504511C3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5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fschlund-koch</dc:creator>
  <cp:keywords/>
  <dc:description/>
  <cp:lastModifiedBy>fschlund-koch</cp:lastModifiedBy>
  <cp:revision>16</cp:revision>
  <dcterms:created xsi:type="dcterms:W3CDTF">2018-06-24T17:53:00Z</dcterms:created>
  <dcterms:modified xsi:type="dcterms:W3CDTF">2018-06-26T11:59:00Z</dcterms:modified>
</cp:coreProperties>
</file>